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F0" w:rsidRPr="005302FF" w:rsidRDefault="00016529">
      <w:pPr>
        <w:pStyle w:val="Header"/>
        <w:tabs>
          <w:tab w:val="clear" w:pos="4320"/>
          <w:tab w:val="clear" w:pos="8640"/>
        </w:tabs>
        <w:spacing w:line="1180" w:lineRule="exact"/>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8" type="#_x0000_t202" style="position:absolute;margin-left:-27.4pt;margin-top:-129.75pt;width:412.3pt;height:117.4pt;z-index:251661312" stroked="f">
            <v:textbox>
              <w:txbxContent>
                <w:p w:rsidR="00DB5913" w:rsidRPr="00DB5913" w:rsidRDefault="00DB5913" w:rsidP="00DB5913">
                  <w:r>
                    <w:rPr>
                      <w:noProof/>
                      <w:lang w:eastAsia="en-GB"/>
                    </w:rPr>
                    <w:drawing>
                      <wp:inline distT="0" distB="0" distL="0" distR="0">
                        <wp:extent cx="4633595" cy="1390015"/>
                        <wp:effectExtent l="19050" t="0" r="0" b="0"/>
                        <wp:docPr id="3" name="Picture 2" descr="BBSA Associates Market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 Associates Marketing Logo.jpg"/>
                                <pic:cNvPicPr/>
                              </pic:nvPicPr>
                              <pic:blipFill>
                                <a:blip r:embed="rId8"/>
                                <a:stretch>
                                  <a:fillRect/>
                                </a:stretch>
                              </pic:blipFill>
                              <pic:spPr>
                                <a:xfrm>
                                  <a:off x="0" y="0"/>
                                  <a:ext cx="4633595" cy="1390015"/>
                                </a:xfrm>
                                <a:prstGeom prst="rect">
                                  <a:avLst/>
                                </a:prstGeom>
                              </pic:spPr>
                            </pic:pic>
                          </a:graphicData>
                        </a:graphic>
                      </wp:inline>
                    </w:drawing>
                  </w:r>
                </w:p>
              </w:txbxContent>
            </v:textbox>
          </v:shape>
        </w:pict>
      </w:r>
      <w:r w:rsidRPr="00016529">
        <w:rPr>
          <w:rFonts w:ascii="Arial" w:hAnsi="Arial" w:cs="Arial"/>
          <w:noProof/>
          <w:sz w:val="36"/>
          <w:szCs w:val="36"/>
          <w:lang w:val="en-US" w:eastAsia="zh-TW"/>
        </w:rPr>
        <w:pict>
          <v:shape id="_x0000_s1026" type="#_x0000_t202" style="position:absolute;margin-left:-21.05pt;margin-top:-120.5pt;width:493pt;height:117.4pt;z-index:251660288;mso-width-relative:margin;mso-height-relative:margin" stroked="f">
            <v:textbox>
              <w:txbxContent>
                <w:p w:rsidR="005302FF" w:rsidRPr="005302FF" w:rsidRDefault="005302FF" w:rsidP="005302FF"/>
              </w:txbxContent>
            </v:textbox>
          </v:shape>
        </w:pict>
      </w:r>
      <w:r w:rsidR="004B470F" w:rsidRPr="005302FF">
        <w:rPr>
          <w:rFonts w:ascii="Arial" w:hAnsi="Arial" w:cs="Arial"/>
          <w:sz w:val="118"/>
        </w:rPr>
        <w:t>Press Release</w:t>
      </w:r>
    </w:p>
    <w:p w:rsidR="002903F0" w:rsidRPr="005302FF" w:rsidRDefault="002903F0">
      <w:pPr>
        <w:tabs>
          <w:tab w:val="left" w:pos="6521"/>
        </w:tabs>
        <w:spacing w:line="240" w:lineRule="exact"/>
        <w:rPr>
          <w:rFonts w:ascii="Arial" w:hAnsi="Arial" w:cs="Arial"/>
          <w:sz w:val="22"/>
        </w:rPr>
      </w:pPr>
    </w:p>
    <w:p w:rsidR="002903F0" w:rsidRPr="005302FF" w:rsidRDefault="004B470F">
      <w:pPr>
        <w:tabs>
          <w:tab w:val="left" w:pos="6521"/>
        </w:tabs>
        <w:spacing w:line="240" w:lineRule="exact"/>
        <w:rPr>
          <w:rFonts w:ascii="Arial" w:hAnsi="Arial" w:cs="Arial"/>
          <w:b/>
          <w:sz w:val="22"/>
        </w:rPr>
      </w:pPr>
      <w:r w:rsidRPr="005302FF">
        <w:rPr>
          <w:rFonts w:ascii="Arial" w:hAnsi="Arial" w:cs="Arial"/>
          <w:sz w:val="22"/>
        </w:rPr>
        <w:tab/>
      </w:r>
      <w:r w:rsidR="00016529"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016529" w:rsidRPr="005302FF">
        <w:rPr>
          <w:rFonts w:ascii="Arial" w:hAnsi="Arial" w:cs="Arial"/>
          <w:sz w:val="22"/>
        </w:rPr>
        <w:fldChar w:fldCharType="end"/>
      </w:r>
    </w:p>
    <w:p w:rsidR="002903F0" w:rsidRPr="005302FF" w:rsidRDefault="00D31A31">
      <w:pPr>
        <w:tabs>
          <w:tab w:val="left" w:pos="2211"/>
          <w:tab w:val="left" w:pos="6521"/>
        </w:tabs>
        <w:spacing w:line="240" w:lineRule="exact"/>
        <w:rPr>
          <w:rFonts w:ascii="Arial" w:hAnsi="Arial" w:cs="Arial"/>
          <w:sz w:val="22"/>
        </w:rPr>
      </w:pPr>
      <w:r>
        <w:rPr>
          <w:rFonts w:ascii="Arial" w:hAnsi="Arial" w:cs="Arial"/>
          <w:sz w:val="22"/>
        </w:rPr>
        <w:t>1</w:t>
      </w:r>
      <w:r w:rsidR="00A67BB9">
        <w:rPr>
          <w:rFonts w:ascii="Arial" w:hAnsi="Arial" w:cs="Arial"/>
          <w:sz w:val="22"/>
        </w:rPr>
        <w:t>7</w:t>
      </w:r>
      <w:r>
        <w:rPr>
          <w:rFonts w:ascii="Arial" w:hAnsi="Arial" w:cs="Arial"/>
          <w:sz w:val="22"/>
        </w:rPr>
        <w:t xml:space="preserve"> September</w:t>
      </w:r>
      <w:r w:rsidR="000726BA">
        <w:rPr>
          <w:rFonts w:ascii="Arial" w:hAnsi="Arial" w:cs="Arial"/>
          <w:sz w:val="22"/>
        </w:rPr>
        <w:t xml:space="preserve"> 201</w:t>
      </w:r>
      <w:r>
        <w:rPr>
          <w:rFonts w:ascii="Arial" w:hAnsi="Arial" w:cs="Arial"/>
          <w:sz w:val="22"/>
        </w:rPr>
        <w:t>5</w:t>
      </w:r>
      <w:r w:rsidR="004B470F" w:rsidRPr="005302FF">
        <w:rPr>
          <w:rFonts w:ascii="Arial" w:hAnsi="Arial" w:cs="Arial"/>
          <w:sz w:val="22"/>
        </w:rPr>
        <w:tab/>
      </w:r>
      <w:r w:rsidR="004B470F" w:rsidRPr="005302FF">
        <w:rPr>
          <w:rFonts w:ascii="Arial" w:hAnsi="Arial" w:cs="Arial"/>
          <w:sz w:val="22"/>
        </w:rPr>
        <w:tab/>
      </w:r>
      <w:r w:rsidR="00B52C95">
        <w:rPr>
          <w:rFonts w:ascii="Arial" w:hAnsi="Arial" w:cs="Arial"/>
          <w:sz w:val="22"/>
        </w:rPr>
        <w:t>-</w:t>
      </w:r>
    </w:p>
    <w:p w:rsidR="002903F0" w:rsidRPr="00E51334" w:rsidRDefault="002903F0">
      <w:pPr>
        <w:tabs>
          <w:tab w:val="left" w:pos="2211"/>
          <w:tab w:val="left" w:pos="6521"/>
        </w:tabs>
        <w:spacing w:line="240" w:lineRule="exact"/>
        <w:rPr>
          <w:rFonts w:ascii="Arial" w:hAnsi="Arial" w:cs="Arial"/>
          <w:b/>
          <w:sz w:val="32"/>
          <w:szCs w:val="32"/>
        </w:rPr>
      </w:pPr>
    </w:p>
    <w:p w:rsidR="004535F2" w:rsidRPr="00E51334" w:rsidRDefault="00A67BB9" w:rsidP="004535F2">
      <w:pPr>
        <w:pStyle w:val="Heading2"/>
        <w:shd w:val="clear" w:color="auto" w:fill="FFFFFF"/>
        <w:rPr>
          <w:rFonts w:ascii="Arial" w:hAnsi="Arial" w:cs="Arial"/>
          <w:color w:val="C00000"/>
          <w:kern w:val="32"/>
          <w:sz w:val="32"/>
          <w:szCs w:val="32"/>
        </w:rPr>
      </w:pPr>
      <w:r w:rsidRPr="00E51334">
        <w:rPr>
          <w:rFonts w:ascii="Arial" w:hAnsi="Arial" w:cs="Arial"/>
          <w:color w:val="C00000"/>
          <w:sz w:val="32"/>
          <w:szCs w:val="32"/>
        </w:rPr>
        <w:t>European Country Inn</w:t>
      </w:r>
      <w:r w:rsidRPr="00E51334">
        <w:rPr>
          <w:rFonts w:ascii="Arial" w:hAnsi="Arial" w:cs="Arial"/>
          <w:color w:val="C00000"/>
          <w:kern w:val="32"/>
          <w:sz w:val="32"/>
          <w:szCs w:val="32"/>
        </w:rPr>
        <w:t xml:space="preserve"> Chef Contest</w:t>
      </w:r>
      <w:r w:rsidR="00E51334">
        <w:rPr>
          <w:rFonts w:ascii="Arial" w:hAnsi="Arial" w:cs="Arial"/>
          <w:color w:val="C00000"/>
          <w:kern w:val="32"/>
          <w:sz w:val="32"/>
          <w:szCs w:val="32"/>
        </w:rPr>
        <w:t xml:space="preserve"> t</w:t>
      </w:r>
      <w:r w:rsidR="004535F2" w:rsidRPr="00E51334">
        <w:rPr>
          <w:rFonts w:ascii="Arial" w:hAnsi="Arial" w:cs="Arial"/>
          <w:color w:val="C00000"/>
          <w:sz w:val="32"/>
          <w:szCs w:val="32"/>
        </w:rPr>
        <w:t>o crown the emerging talent Italian chef in London</w:t>
      </w:r>
      <w:r w:rsidR="00E51334" w:rsidRPr="00E51334">
        <w:rPr>
          <w:rFonts w:ascii="Arial" w:hAnsi="Arial" w:cs="Arial"/>
          <w:color w:val="C00000"/>
          <w:sz w:val="32"/>
          <w:szCs w:val="32"/>
        </w:rPr>
        <w:br/>
      </w:r>
    </w:p>
    <w:p w:rsidR="005302FF" w:rsidRPr="005302FF" w:rsidRDefault="005302FF">
      <w:pPr>
        <w:tabs>
          <w:tab w:val="left" w:pos="2211"/>
          <w:tab w:val="left" w:pos="6521"/>
        </w:tabs>
        <w:spacing w:line="240" w:lineRule="exact"/>
        <w:rPr>
          <w:rFonts w:ascii="Arial" w:hAnsi="Arial" w:cs="Arial"/>
          <w:b/>
          <w:sz w:val="22"/>
        </w:rPr>
      </w:pPr>
    </w:p>
    <w:p w:rsidR="00B33C92" w:rsidRPr="00B33C92" w:rsidRDefault="00BB3528" w:rsidP="00B33C92">
      <w:pPr>
        <w:rPr>
          <w:rFonts w:ascii="Arial" w:hAnsi="Arial" w:cs="Arial"/>
          <w:kern w:val="32"/>
          <w:szCs w:val="24"/>
        </w:rPr>
      </w:pPr>
      <w:r>
        <w:rPr>
          <w:rFonts w:ascii="Arial" w:hAnsi="Arial" w:cs="Arial"/>
          <w:kern w:val="32"/>
          <w:szCs w:val="24"/>
        </w:rPr>
        <w:t>London, UK –</w:t>
      </w:r>
      <w:r w:rsidR="00A67BB9">
        <w:rPr>
          <w:rFonts w:ascii="Arial" w:hAnsi="Arial" w:cs="Arial"/>
          <w:kern w:val="32"/>
          <w:szCs w:val="24"/>
        </w:rPr>
        <w:t xml:space="preserve">  </w:t>
      </w:r>
      <w:r w:rsidR="00B33C92" w:rsidRPr="00B33C92">
        <w:rPr>
          <w:rFonts w:ascii="Arial" w:hAnsi="Arial" w:cs="Arial"/>
          <w:kern w:val="32"/>
          <w:szCs w:val="24"/>
        </w:rPr>
        <w:t>On 27th September twelve Italian chefs will show their talent and creative skills and endeavour to win the European Country Inn Chef Contest.</w:t>
      </w:r>
    </w:p>
    <w:p w:rsidR="00B33C92" w:rsidRPr="00B33C92" w:rsidRDefault="00B33C92" w:rsidP="00B33C92">
      <w:pPr>
        <w:rPr>
          <w:rFonts w:ascii="Arial" w:hAnsi="Arial" w:cs="Arial"/>
          <w:kern w:val="32"/>
          <w:szCs w:val="24"/>
        </w:rPr>
      </w:pPr>
    </w:p>
    <w:p w:rsidR="00B33C92" w:rsidRPr="00B33C92" w:rsidRDefault="00B33C92" w:rsidP="00B33C92">
      <w:pPr>
        <w:rPr>
          <w:rFonts w:ascii="Arial" w:hAnsi="Arial" w:cs="Arial"/>
          <w:kern w:val="32"/>
          <w:szCs w:val="24"/>
        </w:rPr>
      </w:pPr>
      <w:r w:rsidRPr="00B33C92">
        <w:rPr>
          <w:rFonts w:ascii="Arial" w:hAnsi="Arial" w:cs="Arial"/>
          <w:kern w:val="32"/>
          <w:szCs w:val="24"/>
        </w:rPr>
        <w:t xml:space="preserve">The contest, sponsored by EEIG ECN, will take place at the </w:t>
      </w:r>
      <w:r w:rsidR="000F1F3D">
        <w:rPr>
          <w:rFonts w:ascii="Arial" w:hAnsi="Arial" w:cs="Arial"/>
          <w:kern w:val="32"/>
          <w:szCs w:val="24"/>
        </w:rPr>
        <w:t xml:space="preserve">cookery studios </w:t>
      </w:r>
      <w:r w:rsidRPr="00B33C92">
        <w:rPr>
          <w:rFonts w:ascii="Arial" w:hAnsi="Arial" w:cs="Arial"/>
          <w:kern w:val="32"/>
          <w:szCs w:val="24"/>
        </w:rPr>
        <w:t>‘Aveqia’ in central London.</w:t>
      </w:r>
    </w:p>
    <w:p w:rsidR="00B33C92" w:rsidRPr="00B33C92" w:rsidRDefault="00B33C92" w:rsidP="00B33C92">
      <w:pPr>
        <w:rPr>
          <w:rFonts w:ascii="Arial" w:hAnsi="Arial" w:cs="Arial"/>
          <w:kern w:val="32"/>
          <w:szCs w:val="24"/>
        </w:rPr>
      </w:pPr>
    </w:p>
    <w:p w:rsidR="00B33C92" w:rsidRPr="00B33C92" w:rsidRDefault="00B33C92" w:rsidP="00B33C92">
      <w:pPr>
        <w:rPr>
          <w:rFonts w:ascii="Arial" w:hAnsi="Arial" w:cs="Arial"/>
          <w:kern w:val="32"/>
          <w:szCs w:val="24"/>
        </w:rPr>
      </w:pPr>
      <w:r w:rsidRPr="00B33C92">
        <w:rPr>
          <w:rFonts w:ascii="Arial" w:hAnsi="Arial" w:cs="Arial"/>
          <w:kern w:val="32"/>
          <w:szCs w:val="24"/>
        </w:rPr>
        <w:t xml:space="preserve">During the day, the chefs will submit their signature dishes using the authentic, renown, ingredients from the </w:t>
      </w:r>
      <w:r w:rsidR="003B7E78">
        <w:rPr>
          <w:rFonts w:ascii="Arial" w:hAnsi="Arial" w:cs="Arial"/>
          <w:kern w:val="32"/>
          <w:szCs w:val="24"/>
        </w:rPr>
        <w:t>LAG</w:t>
      </w:r>
      <w:r w:rsidRPr="00B33C92">
        <w:rPr>
          <w:rFonts w:ascii="Arial" w:hAnsi="Arial" w:cs="Arial"/>
          <w:kern w:val="32"/>
          <w:szCs w:val="24"/>
        </w:rPr>
        <w:t>s</w:t>
      </w:r>
      <w:r w:rsidR="00BC4F9C">
        <w:rPr>
          <w:rFonts w:ascii="Arial" w:hAnsi="Arial" w:cs="Arial"/>
          <w:kern w:val="32"/>
          <w:szCs w:val="24"/>
        </w:rPr>
        <w:t xml:space="preserve"> territories</w:t>
      </w:r>
      <w:r w:rsidRPr="00B33C92">
        <w:rPr>
          <w:rFonts w:ascii="Arial" w:hAnsi="Arial" w:cs="Arial"/>
          <w:kern w:val="32"/>
          <w:szCs w:val="24"/>
        </w:rPr>
        <w:t xml:space="preserve"> of the three Italian regions Abruzzo, Campania and Puglia.</w:t>
      </w:r>
      <w:r>
        <w:rPr>
          <w:rFonts w:ascii="Arial" w:hAnsi="Arial" w:cs="Arial"/>
          <w:kern w:val="32"/>
          <w:szCs w:val="24"/>
        </w:rPr>
        <w:br/>
      </w:r>
    </w:p>
    <w:p w:rsidR="00B33C92" w:rsidRPr="00B33C92" w:rsidRDefault="00B33C92" w:rsidP="00B33C92">
      <w:pPr>
        <w:rPr>
          <w:rFonts w:ascii="Arial" w:hAnsi="Arial" w:cs="Arial"/>
          <w:kern w:val="32"/>
          <w:szCs w:val="24"/>
        </w:rPr>
      </w:pPr>
      <w:r w:rsidRPr="00B33C92">
        <w:rPr>
          <w:rFonts w:ascii="Arial" w:hAnsi="Arial" w:cs="Arial"/>
          <w:kern w:val="32"/>
          <w:szCs w:val="24"/>
        </w:rPr>
        <w:t xml:space="preserve">A select panel of judges lead by Italian celebrity chef Aldo Zilli will determine the London Italian emerging talent Chef. The winner will receive the European Country Inn Chef Award as well as a trip to visit the region and sample the prestigious food from the </w:t>
      </w:r>
      <w:r w:rsidR="006B5766">
        <w:rPr>
          <w:rFonts w:ascii="Arial" w:hAnsi="Arial" w:cs="Arial"/>
          <w:kern w:val="32"/>
          <w:szCs w:val="24"/>
        </w:rPr>
        <w:t>LAG</w:t>
      </w:r>
      <w:r w:rsidRPr="00B33C92">
        <w:rPr>
          <w:rFonts w:ascii="Arial" w:hAnsi="Arial" w:cs="Arial"/>
          <w:kern w:val="32"/>
          <w:szCs w:val="24"/>
        </w:rPr>
        <w:t>s</w:t>
      </w:r>
      <w:r w:rsidR="00BC4F9C">
        <w:rPr>
          <w:rFonts w:ascii="Arial" w:hAnsi="Arial" w:cs="Arial"/>
          <w:kern w:val="32"/>
          <w:szCs w:val="24"/>
        </w:rPr>
        <w:t xml:space="preserve"> territories</w:t>
      </w:r>
      <w:r w:rsidRPr="00B33C92">
        <w:rPr>
          <w:rFonts w:ascii="Arial" w:hAnsi="Arial" w:cs="Arial"/>
          <w:kern w:val="32"/>
          <w:szCs w:val="24"/>
        </w:rPr>
        <w:t>.</w:t>
      </w:r>
    </w:p>
    <w:p w:rsidR="00B33C92" w:rsidRPr="00B33C92" w:rsidRDefault="00B33C92" w:rsidP="00B33C92">
      <w:pPr>
        <w:rPr>
          <w:rFonts w:ascii="Arial" w:hAnsi="Arial" w:cs="Arial"/>
          <w:kern w:val="32"/>
          <w:szCs w:val="24"/>
        </w:rPr>
      </w:pPr>
      <w:r w:rsidRPr="00B33C92">
        <w:rPr>
          <w:rFonts w:ascii="Arial" w:hAnsi="Arial" w:cs="Arial"/>
          <w:kern w:val="32"/>
          <w:szCs w:val="24"/>
        </w:rPr>
        <w:t xml:space="preserve">                                 </w:t>
      </w:r>
    </w:p>
    <w:p w:rsidR="00B33C92" w:rsidRPr="00B33C92" w:rsidRDefault="00B33C92" w:rsidP="00B33C92">
      <w:pPr>
        <w:rPr>
          <w:rFonts w:ascii="Arial" w:hAnsi="Arial" w:cs="Arial"/>
          <w:kern w:val="32"/>
          <w:szCs w:val="24"/>
        </w:rPr>
      </w:pPr>
      <w:r w:rsidRPr="00B33C92">
        <w:rPr>
          <w:rFonts w:ascii="Arial" w:hAnsi="Arial" w:cs="Arial"/>
          <w:kern w:val="32"/>
          <w:szCs w:val="24"/>
        </w:rPr>
        <w:t xml:space="preserve">The European Country Inn Chef Contest is the </w:t>
      </w:r>
      <w:r w:rsidR="003B7E78">
        <w:rPr>
          <w:rFonts w:ascii="Arial" w:hAnsi="Arial" w:cs="Arial"/>
          <w:kern w:val="32"/>
          <w:szCs w:val="24"/>
        </w:rPr>
        <w:t>third</w:t>
      </w:r>
      <w:r w:rsidRPr="00B33C92">
        <w:rPr>
          <w:rFonts w:ascii="Arial" w:hAnsi="Arial" w:cs="Arial"/>
          <w:kern w:val="32"/>
          <w:szCs w:val="24"/>
        </w:rPr>
        <w:t xml:space="preserve"> event in a series of events aimed at the promotion of European and Italian rural food specialities</w:t>
      </w:r>
      <w:r w:rsidR="003B7E78">
        <w:rPr>
          <w:rFonts w:ascii="Arial" w:hAnsi="Arial" w:cs="Arial"/>
          <w:kern w:val="32"/>
          <w:szCs w:val="24"/>
        </w:rPr>
        <w:t xml:space="preserve"> a</w:t>
      </w:r>
      <w:r w:rsidRPr="00B33C92">
        <w:rPr>
          <w:rFonts w:ascii="Arial" w:hAnsi="Arial" w:cs="Arial"/>
          <w:kern w:val="32"/>
          <w:szCs w:val="24"/>
        </w:rPr>
        <w:t xml:space="preserve">nd establishments.     </w:t>
      </w:r>
    </w:p>
    <w:p w:rsidR="00A67BB9" w:rsidRDefault="00A67BB9" w:rsidP="00B33C92">
      <w:pPr>
        <w:rPr>
          <w:rFonts w:ascii="Arial" w:hAnsi="Arial" w:cs="Arial"/>
          <w:kern w:val="32"/>
          <w:szCs w:val="24"/>
        </w:rPr>
      </w:pPr>
    </w:p>
    <w:p w:rsidR="00A67BB9" w:rsidRPr="00B52C95" w:rsidRDefault="00A67BB9" w:rsidP="00B52C95">
      <w:pPr>
        <w:rPr>
          <w:rFonts w:ascii="Arial" w:hAnsi="Arial" w:cs="Arial"/>
          <w:kern w:val="32"/>
          <w:szCs w:val="24"/>
        </w:rPr>
      </w:pPr>
    </w:p>
    <w:p w:rsidR="00610BF0" w:rsidRPr="00610BF0" w:rsidRDefault="00610BF0">
      <w:pPr>
        <w:tabs>
          <w:tab w:val="left" w:pos="2211"/>
          <w:tab w:val="left" w:pos="6521"/>
        </w:tabs>
        <w:spacing w:line="240" w:lineRule="exact"/>
        <w:rPr>
          <w:rFonts w:ascii="Arial" w:hAnsi="Arial" w:cs="Arial"/>
          <w:b/>
          <w:color w:val="C00000"/>
          <w:sz w:val="22"/>
        </w:rPr>
      </w:pPr>
      <w:r w:rsidRPr="00610BF0">
        <w:rPr>
          <w:rFonts w:ascii="Arial" w:hAnsi="Arial" w:cs="Arial"/>
          <w:b/>
          <w:color w:val="C00000"/>
          <w:sz w:val="22"/>
        </w:rPr>
        <w:t>Contact:</w:t>
      </w:r>
    </w:p>
    <w:p w:rsidR="00CF1A4D"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BB</w:t>
      </w:r>
      <w:r w:rsidR="00CF1A4D">
        <w:rPr>
          <w:rFonts w:ascii="Arial" w:hAnsi="Arial" w:cs="Arial"/>
          <w:sz w:val="22"/>
        </w:rPr>
        <w:t>S</w:t>
      </w:r>
      <w:r w:rsidRPr="00610BF0">
        <w:rPr>
          <w:rFonts w:ascii="Arial" w:hAnsi="Arial" w:cs="Arial"/>
          <w:sz w:val="22"/>
        </w:rPr>
        <w:t xml:space="preserve">A Associates </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p>
    <w:p w:rsidR="00610BF0" w:rsidRPr="00610BF0" w:rsidRDefault="00610BF0">
      <w:pPr>
        <w:tabs>
          <w:tab w:val="left" w:pos="2211"/>
          <w:tab w:val="left" w:pos="6521"/>
        </w:tabs>
        <w:spacing w:line="240" w:lineRule="exact"/>
        <w:rPr>
          <w:rFonts w:ascii="Arial" w:hAnsi="Arial" w:cs="Arial"/>
          <w:sz w:val="22"/>
        </w:rPr>
      </w:pPr>
      <w:r w:rsidRPr="000726BA">
        <w:rPr>
          <w:rFonts w:ascii="Arial" w:hAnsi="Arial" w:cs="Arial"/>
          <w:sz w:val="22"/>
        </w:rPr>
        <w:t xml:space="preserve">Mobile: </w:t>
      </w:r>
      <w:r w:rsidR="000726BA" w:rsidRPr="000726BA">
        <w:rPr>
          <w:rFonts w:ascii="Arial" w:hAnsi="Arial" w:cs="Arial"/>
          <w:sz w:val="22"/>
        </w:rPr>
        <w:t>07400 904490</w:t>
      </w:r>
    </w:p>
    <w:p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Phone: 020 7193 4257</w:t>
      </w:r>
    </w:p>
    <w:p w:rsidR="00CF1A4D" w:rsidRDefault="00610BF0">
      <w:pPr>
        <w:tabs>
          <w:tab w:val="left" w:pos="2211"/>
          <w:tab w:val="left" w:pos="6521"/>
        </w:tabs>
        <w:spacing w:line="240" w:lineRule="exact"/>
        <w:rPr>
          <w:rFonts w:ascii="Arial" w:hAnsi="Arial" w:cs="Arial"/>
          <w:sz w:val="22"/>
        </w:rPr>
      </w:pPr>
      <w:r w:rsidRPr="00610BF0">
        <w:rPr>
          <w:rFonts w:ascii="Arial" w:hAnsi="Arial" w:cs="Arial"/>
          <w:sz w:val="22"/>
        </w:rPr>
        <w:t>Email:</w:t>
      </w:r>
      <w:r w:rsidR="00CF1A4D">
        <w:rPr>
          <w:rFonts w:ascii="Arial" w:hAnsi="Arial" w:cs="Arial"/>
          <w:sz w:val="22"/>
        </w:rPr>
        <w:t xml:space="preserve"> </w:t>
      </w:r>
      <w:r w:rsidR="00820FB3">
        <w:rPr>
          <w:rFonts w:ascii="Arial" w:hAnsi="Arial" w:cs="Arial"/>
          <w:sz w:val="22"/>
        </w:rPr>
        <w:t>as@bbsa-marketing.com</w:t>
      </w:r>
    </w:p>
    <w:p w:rsidR="00D31A31" w:rsidRDefault="00CF1A4D" w:rsidP="004D0420">
      <w:pPr>
        <w:tabs>
          <w:tab w:val="left" w:pos="2211"/>
          <w:tab w:val="left" w:pos="6521"/>
        </w:tabs>
        <w:spacing w:line="240" w:lineRule="exact"/>
      </w:pPr>
      <w:r>
        <w:rPr>
          <w:rFonts w:ascii="Arial" w:hAnsi="Arial" w:cs="Arial"/>
          <w:sz w:val="22"/>
        </w:rPr>
        <w:t>Web</w:t>
      </w:r>
      <w:r w:rsidR="00B33C92">
        <w:rPr>
          <w:rFonts w:ascii="Arial" w:hAnsi="Arial" w:cs="Arial"/>
          <w:sz w:val="22"/>
        </w:rPr>
        <w:t>: bbsa-marketing.com</w:t>
      </w:r>
    </w:p>
    <w:p w:rsidR="00D31A31" w:rsidRDefault="00D31A31" w:rsidP="00D31A31"/>
    <w:p w:rsidR="00D31A31" w:rsidRPr="00D31A31" w:rsidRDefault="00B33C92" w:rsidP="00D31A31">
      <w:r>
        <w:br/>
      </w:r>
    </w:p>
    <w:p w:rsidR="002903F0" w:rsidRDefault="00016529">
      <w:pPr>
        <w:pStyle w:val="Heading2"/>
        <w:spacing w:line="240" w:lineRule="exact"/>
        <w:rPr>
          <w:rFonts w:ascii="Arial" w:hAnsi="Arial" w:cs="Arial"/>
          <w:color w:val="C00000"/>
        </w:rPr>
      </w:pPr>
      <w:r w:rsidRPr="00610BF0">
        <w:rPr>
          <w:rFonts w:ascii="Arial" w:hAnsi="Arial" w:cs="Arial"/>
          <w:color w:val="C00000"/>
        </w:rPr>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rsidR="00D31A31" w:rsidRDefault="00D31A31" w:rsidP="00D31A31"/>
    <w:p w:rsidR="00B33C92" w:rsidRPr="00B33C92" w:rsidRDefault="00B33C92" w:rsidP="00B33C92">
      <w:pPr>
        <w:rPr>
          <w:rFonts w:ascii="Arial" w:hAnsi="Arial" w:cs="Arial"/>
          <w:sz w:val="22"/>
        </w:rPr>
      </w:pPr>
      <w:r w:rsidRPr="00A06223">
        <w:rPr>
          <w:rFonts w:ascii="Arial" w:hAnsi="Arial" w:cs="Arial"/>
          <w:b/>
          <w:color w:val="C00000"/>
          <w:sz w:val="22"/>
        </w:rPr>
        <w:t>EEIG</w:t>
      </w:r>
      <w:r w:rsidR="00F408BB" w:rsidRPr="00A06223">
        <w:rPr>
          <w:rFonts w:ascii="Arial" w:hAnsi="Arial" w:cs="Arial"/>
          <w:b/>
          <w:color w:val="C00000"/>
          <w:sz w:val="22"/>
        </w:rPr>
        <w:t xml:space="preserve"> </w:t>
      </w:r>
      <w:r w:rsidRPr="00A06223">
        <w:rPr>
          <w:rFonts w:ascii="Arial" w:hAnsi="Arial" w:cs="Arial"/>
          <w:b/>
          <w:color w:val="C00000"/>
          <w:sz w:val="22"/>
        </w:rPr>
        <w:t>ECN</w:t>
      </w:r>
      <w:r w:rsidRPr="00B33C92">
        <w:rPr>
          <w:rFonts w:ascii="Arial" w:hAnsi="Arial" w:cs="Arial"/>
          <w:sz w:val="22"/>
        </w:rPr>
        <w:t xml:space="preserve"> exists to promote tourism development in rural European  areas as well as  helping the public discover the social and cultural traditions of the rural food specialities and establishments. </w:t>
      </w:r>
    </w:p>
    <w:p w:rsidR="00B33C92" w:rsidRPr="00B33C92" w:rsidRDefault="00F408BB" w:rsidP="00B33C92">
      <w:pPr>
        <w:rPr>
          <w:rFonts w:ascii="Arial" w:hAnsi="Arial" w:cs="Arial"/>
          <w:sz w:val="22"/>
        </w:rPr>
      </w:pPr>
      <w:r>
        <w:rPr>
          <w:rFonts w:ascii="Arial" w:hAnsi="Arial" w:cs="Arial"/>
          <w:sz w:val="22"/>
        </w:rPr>
        <w:t>The key v</w:t>
      </w:r>
      <w:r w:rsidR="00B33C92" w:rsidRPr="00B33C92">
        <w:rPr>
          <w:rFonts w:ascii="Arial" w:hAnsi="Arial" w:cs="Arial"/>
          <w:sz w:val="22"/>
        </w:rPr>
        <w:t>alues</w:t>
      </w:r>
      <w:r>
        <w:rPr>
          <w:rFonts w:ascii="Arial" w:hAnsi="Arial" w:cs="Arial"/>
          <w:sz w:val="22"/>
        </w:rPr>
        <w:t xml:space="preserve"> of the initiative is to promote</w:t>
      </w:r>
      <w:r w:rsidR="00B33C92" w:rsidRPr="00B33C92">
        <w:rPr>
          <w:rFonts w:ascii="Arial" w:hAnsi="Arial" w:cs="Arial"/>
          <w:sz w:val="22"/>
        </w:rPr>
        <w:t>:</w:t>
      </w:r>
    </w:p>
    <w:p w:rsidR="00B33C92" w:rsidRDefault="00B33C92" w:rsidP="00B33C92">
      <w:pPr>
        <w:pStyle w:val="ListParagraph"/>
        <w:numPr>
          <w:ilvl w:val="0"/>
          <w:numId w:val="2"/>
        </w:numPr>
        <w:rPr>
          <w:rFonts w:ascii="Arial" w:hAnsi="Arial" w:cs="Arial"/>
          <w:sz w:val="22"/>
        </w:rPr>
      </w:pPr>
      <w:r w:rsidRPr="00B33C92">
        <w:rPr>
          <w:rFonts w:ascii="Arial" w:hAnsi="Arial" w:cs="Arial"/>
          <w:sz w:val="22"/>
        </w:rPr>
        <w:t>Food as Culture: to convey, enhance and promote the symbols and cultural patterns of the European rural areas</w:t>
      </w:r>
    </w:p>
    <w:p w:rsidR="00B33C92" w:rsidRDefault="00B33C92" w:rsidP="00B33C92">
      <w:pPr>
        <w:pStyle w:val="ListParagraph"/>
        <w:numPr>
          <w:ilvl w:val="0"/>
          <w:numId w:val="2"/>
        </w:numPr>
        <w:rPr>
          <w:rFonts w:ascii="Arial" w:hAnsi="Arial" w:cs="Arial"/>
          <w:sz w:val="22"/>
        </w:rPr>
      </w:pPr>
      <w:r w:rsidRPr="00B33C92">
        <w:rPr>
          <w:rFonts w:ascii="Arial" w:hAnsi="Arial" w:cs="Arial"/>
          <w:sz w:val="22"/>
        </w:rPr>
        <w:t>Community creation: to create a sense of identity and pride of belonging in both the local citizens of the rural aggregate and the rural population around models of leisure</w:t>
      </w:r>
    </w:p>
    <w:p w:rsidR="00B33C92" w:rsidRDefault="00B33C92" w:rsidP="00B33C92">
      <w:pPr>
        <w:pStyle w:val="ListParagraph"/>
        <w:numPr>
          <w:ilvl w:val="0"/>
          <w:numId w:val="2"/>
        </w:numPr>
        <w:rPr>
          <w:rFonts w:ascii="Arial" w:hAnsi="Arial" w:cs="Arial"/>
          <w:sz w:val="22"/>
        </w:rPr>
      </w:pPr>
      <w:r w:rsidRPr="00B33C92">
        <w:rPr>
          <w:rFonts w:ascii="Arial" w:hAnsi="Arial" w:cs="Arial"/>
          <w:sz w:val="22"/>
        </w:rPr>
        <w:t>Welcome visitors and consumers in a rural life setting, according to the local traditions</w:t>
      </w:r>
    </w:p>
    <w:p w:rsidR="00B33C92" w:rsidRDefault="00B33C92" w:rsidP="00B33C92">
      <w:pPr>
        <w:pStyle w:val="ListParagraph"/>
        <w:numPr>
          <w:ilvl w:val="0"/>
          <w:numId w:val="2"/>
        </w:numPr>
        <w:rPr>
          <w:rFonts w:ascii="Arial" w:hAnsi="Arial" w:cs="Arial"/>
          <w:sz w:val="22"/>
        </w:rPr>
      </w:pPr>
      <w:r w:rsidRPr="00B33C92">
        <w:rPr>
          <w:rFonts w:ascii="Arial" w:hAnsi="Arial" w:cs="Arial"/>
          <w:sz w:val="22"/>
        </w:rPr>
        <w:t xml:space="preserve">Taste rural specialties: tours enabling visitors to discover the great products from these regions </w:t>
      </w:r>
    </w:p>
    <w:p w:rsidR="00B33C92" w:rsidRDefault="00F408BB" w:rsidP="00B33C92">
      <w:pPr>
        <w:pStyle w:val="ListParagraph"/>
        <w:numPr>
          <w:ilvl w:val="0"/>
          <w:numId w:val="2"/>
        </w:numPr>
        <w:rPr>
          <w:rFonts w:ascii="Arial" w:hAnsi="Arial" w:cs="Arial"/>
          <w:sz w:val="22"/>
        </w:rPr>
      </w:pPr>
      <w:r>
        <w:rPr>
          <w:rFonts w:ascii="Arial" w:hAnsi="Arial" w:cs="Arial"/>
          <w:sz w:val="22"/>
        </w:rPr>
        <w:t>T</w:t>
      </w:r>
      <w:r w:rsidR="00B33C92" w:rsidRPr="00B33C92">
        <w:rPr>
          <w:rFonts w:ascii="Arial" w:hAnsi="Arial" w:cs="Arial"/>
          <w:sz w:val="22"/>
        </w:rPr>
        <w:t>he local rural tourism.</w:t>
      </w:r>
    </w:p>
    <w:p w:rsidR="002B7F9B" w:rsidRPr="00B33C92" w:rsidRDefault="002B7F9B" w:rsidP="002B7F9B">
      <w:pPr>
        <w:pStyle w:val="ListParagraph"/>
        <w:rPr>
          <w:rFonts w:ascii="Arial" w:hAnsi="Arial" w:cs="Arial"/>
          <w:sz w:val="22"/>
        </w:rPr>
      </w:pPr>
    </w:p>
    <w:p w:rsidR="002903F0" w:rsidRPr="005302FF" w:rsidRDefault="002903F0">
      <w:pPr>
        <w:spacing w:line="240" w:lineRule="exact"/>
        <w:rPr>
          <w:rFonts w:ascii="Arial" w:hAnsi="Arial" w:cs="Arial"/>
          <w:sz w:val="22"/>
        </w:rPr>
      </w:pPr>
    </w:p>
    <w:p w:rsidR="005B1B0C" w:rsidRDefault="00A300B8">
      <w:pPr>
        <w:tabs>
          <w:tab w:val="left" w:pos="2211"/>
          <w:tab w:val="left" w:pos="3119"/>
          <w:tab w:val="left" w:pos="6521"/>
        </w:tabs>
        <w:spacing w:line="240" w:lineRule="exact"/>
      </w:pPr>
      <w:r w:rsidRPr="00A06223">
        <w:rPr>
          <w:rFonts w:ascii="Arial" w:hAnsi="Arial" w:cs="Arial"/>
          <w:b/>
          <w:color w:val="C00000"/>
          <w:sz w:val="22"/>
        </w:rPr>
        <w:t>BBSA Associates</w:t>
      </w:r>
      <w:r w:rsidRPr="00A300B8">
        <w:rPr>
          <w:rFonts w:ascii="Arial" w:hAnsi="Arial" w:cs="Arial"/>
          <w:sz w:val="22"/>
        </w:rPr>
        <w:t xml:space="preserve"> is a full service marketing agency</w:t>
      </w:r>
      <w:r w:rsidR="00A06223">
        <w:rPr>
          <w:rFonts w:ascii="Arial" w:hAnsi="Arial" w:cs="Arial"/>
          <w:sz w:val="22"/>
        </w:rPr>
        <w:t xml:space="preserve"> that provides</w:t>
      </w:r>
      <w:r w:rsidRPr="00A300B8">
        <w:rPr>
          <w:rFonts w:ascii="Arial" w:hAnsi="Arial" w:cs="Arial"/>
          <w:sz w:val="22"/>
        </w:rPr>
        <w:t xml:space="preserve"> marketing support to medium, small sized and start-up companies that are keen to move forward and develop their marketing activities but lack the time or know-how to do it themselves. </w:t>
      </w:r>
      <w:r w:rsidR="00A06223">
        <w:rPr>
          <w:rFonts w:ascii="Arial" w:hAnsi="Arial" w:cs="Arial"/>
          <w:sz w:val="22"/>
        </w:rPr>
        <w:t>BBSA</w:t>
      </w:r>
      <w:r w:rsidRPr="00A300B8">
        <w:rPr>
          <w:rFonts w:ascii="Arial" w:hAnsi="Arial" w:cs="Arial"/>
          <w:sz w:val="22"/>
        </w:rPr>
        <w:t xml:space="preserve"> support</w:t>
      </w:r>
      <w:r w:rsidR="00A06223">
        <w:rPr>
          <w:rFonts w:ascii="Arial" w:hAnsi="Arial" w:cs="Arial"/>
          <w:sz w:val="22"/>
        </w:rPr>
        <w:t>s</w:t>
      </w:r>
      <w:r w:rsidRPr="00A300B8">
        <w:rPr>
          <w:rFonts w:ascii="Arial" w:hAnsi="Arial" w:cs="Arial"/>
          <w:sz w:val="22"/>
        </w:rPr>
        <w:t xml:space="preserve"> a wide range of B2B and B2C companies across the whole spectrum of strategic and tactical marketing and communications. </w:t>
      </w:r>
      <w:hyperlink r:id="rId9" w:history="1">
        <w:r w:rsidRPr="00A300B8">
          <w:rPr>
            <w:rStyle w:val="Hyperlink"/>
            <w:rFonts w:ascii="Arial" w:hAnsi="Arial" w:cs="Arial"/>
            <w:sz w:val="22"/>
          </w:rPr>
          <w:t>See more</w:t>
        </w:r>
      </w:hyperlink>
      <w:r w:rsidR="002668B9">
        <w:t xml:space="preserve"> </w:t>
      </w:r>
    </w:p>
    <w:p w:rsidR="005B1B0C" w:rsidRDefault="005B1B0C">
      <w:pPr>
        <w:tabs>
          <w:tab w:val="left" w:pos="2211"/>
          <w:tab w:val="left" w:pos="3119"/>
          <w:tab w:val="left" w:pos="6521"/>
        </w:tabs>
        <w:spacing w:line="240" w:lineRule="exact"/>
        <w:rPr>
          <w:rFonts w:ascii="Arial" w:hAnsi="Arial" w:cs="Arial"/>
          <w:sz w:val="22"/>
        </w:rPr>
      </w:pPr>
      <w:r w:rsidRPr="005B1B0C">
        <w:rPr>
          <w:rFonts w:ascii="Arial" w:hAnsi="Arial" w:cs="Arial"/>
          <w:sz w:val="22"/>
        </w:rPr>
        <w:t>BBSA is a registered company and trademark in the United Kingdom.</w:t>
      </w:r>
    </w:p>
    <w:p w:rsidR="002B7F9B" w:rsidRPr="005B1B0C" w:rsidRDefault="002B7F9B">
      <w:pPr>
        <w:tabs>
          <w:tab w:val="left" w:pos="2211"/>
          <w:tab w:val="left" w:pos="3119"/>
          <w:tab w:val="left" w:pos="6521"/>
        </w:tabs>
        <w:spacing w:line="240" w:lineRule="exact"/>
        <w:rPr>
          <w:rFonts w:ascii="Arial" w:hAnsi="Arial" w:cs="Arial"/>
          <w:sz w:val="22"/>
        </w:rPr>
      </w:pPr>
    </w:p>
    <w:p w:rsidR="00D31A31" w:rsidRDefault="00D31A31" w:rsidP="005B1B0C">
      <w:pPr>
        <w:tabs>
          <w:tab w:val="left" w:pos="2211"/>
          <w:tab w:val="left" w:pos="3119"/>
          <w:tab w:val="left" w:pos="6521"/>
        </w:tabs>
        <w:spacing w:line="240" w:lineRule="exact"/>
        <w:rPr>
          <w:rFonts w:ascii="Arial" w:hAnsi="Arial" w:cs="Arial"/>
          <w:b/>
          <w:sz w:val="22"/>
        </w:rPr>
      </w:pPr>
    </w:p>
    <w:p w:rsidR="005B1B0C" w:rsidRPr="005B1B0C" w:rsidRDefault="00A55572" w:rsidP="005B1B0C">
      <w:pPr>
        <w:tabs>
          <w:tab w:val="left" w:pos="2211"/>
          <w:tab w:val="left" w:pos="3119"/>
          <w:tab w:val="left" w:pos="6521"/>
        </w:tabs>
        <w:spacing w:line="240" w:lineRule="exact"/>
        <w:rPr>
          <w:rFonts w:ascii="Arial" w:hAnsi="Arial" w:cs="Arial"/>
          <w:sz w:val="22"/>
        </w:rPr>
      </w:pPr>
      <w:r w:rsidRPr="00A06223">
        <w:rPr>
          <w:rFonts w:ascii="Arial" w:hAnsi="Arial" w:cs="Arial"/>
          <w:b/>
          <w:color w:val="C00000"/>
          <w:sz w:val="22"/>
        </w:rPr>
        <w:t>Britaly Ltd</w:t>
      </w:r>
      <w:r w:rsidR="00D31A31">
        <w:rPr>
          <w:rFonts w:ascii="Arial" w:hAnsi="Arial" w:cs="Arial"/>
          <w:b/>
          <w:sz w:val="22"/>
        </w:rPr>
        <w:t xml:space="preserve"> </w:t>
      </w:r>
      <w:r w:rsidRPr="00A55572">
        <w:rPr>
          <w:rFonts w:ascii="Arial" w:hAnsi="Arial" w:cs="Arial"/>
          <w:sz w:val="22"/>
        </w:rPr>
        <w:t xml:space="preserve">exists to support and advise Italian small and medium sized food and wine producers seeking to export their products to the United Kingdom. </w:t>
      </w:r>
      <w:r w:rsidR="00B33C92">
        <w:rPr>
          <w:rFonts w:ascii="Arial" w:hAnsi="Arial" w:cs="Arial"/>
          <w:sz w:val="22"/>
        </w:rPr>
        <w:t xml:space="preserve">Contact </w:t>
      </w:r>
      <w:hyperlink r:id="rId10" w:history="1">
        <w:r w:rsidR="00B33C92" w:rsidRPr="00B33C92">
          <w:rPr>
            <w:rStyle w:val="Hyperlink"/>
            <w:rFonts w:ascii="Arial" w:hAnsi="Arial" w:cs="Arial"/>
            <w:sz w:val="22"/>
          </w:rPr>
          <w:t>Roberta Almatelli</w:t>
        </w:r>
      </w:hyperlink>
      <w:r w:rsidR="00B33C92">
        <w:rPr>
          <w:rFonts w:ascii="Arial" w:hAnsi="Arial" w:cs="Arial"/>
          <w:sz w:val="22"/>
        </w:rPr>
        <w:t xml:space="preserve"> for more information.</w:t>
      </w:r>
      <w:r w:rsidR="00B33C92" w:rsidRPr="005B1B0C">
        <w:rPr>
          <w:rFonts w:ascii="Arial" w:hAnsi="Arial" w:cs="Arial"/>
          <w:sz w:val="22"/>
        </w:rPr>
        <w:t xml:space="preserve"> </w:t>
      </w:r>
    </w:p>
    <w:sectPr w:rsidR="005B1B0C" w:rsidRPr="005B1B0C" w:rsidSect="002903F0">
      <w:footerReference w:type="even" r:id="rId11"/>
      <w:footerReference w:type="default" r:id="rId12"/>
      <w:pgSz w:w="11899" w:h="16838" w:code="9"/>
      <w:pgMar w:top="3402" w:right="766" w:bottom="2552" w:left="1701" w:header="0"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98" w:rsidRDefault="00B84E98">
      <w:r>
        <w:separator/>
      </w:r>
    </w:p>
  </w:endnote>
  <w:endnote w:type="continuationSeparator" w:id="1">
    <w:p w:rsidR="00B84E98" w:rsidRDefault="00B84E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45 Helvetica Light">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F0" w:rsidRDefault="00016529">
    <w:pPr>
      <w:pStyle w:val="Footer"/>
      <w:framePr w:wrap="around" w:vAnchor="text" w:hAnchor="margin" w:y="1"/>
      <w:rPr>
        <w:rStyle w:val="PageNumber"/>
      </w:rPr>
    </w:pPr>
    <w:r>
      <w:rPr>
        <w:rStyle w:val="PageNumber"/>
      </w:rPr>
      <w:fldChar w:fldCharType="begin"/>
    </w:r>
    <w:r w:rsidR="004B470F">
      <w:rPr>
        <w:rStyle w:val="PageNumber"/>
      </w:rPr>
      <w:instrText xml:space="preserve">PAGE  </w:instrText>
    </w:r>
    <w:r>
      <w:rPr>
        <w:rStyle w:val="PageNumber"/>
      </w:rPr>
      <w:fldChar w:fldCharType="end"/>
    </w:r>
  </w:p>
  <w:p w:rsidR="002903F0" w:rsidRDefault="002903F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22"/>
      </w:rPr>
      <w:tab/>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 xml:space="preserve">A Associates </w:t>
    </w:r>
    <w:r w:rsidR="001A20C1">
      <w:rPr>
        <w:rFonts w:ascii="Arial" w:hAnsi="Arial" w:cs="Arial"/>
        <w:sz w:val="18"/>
      </w:rPr>
      <w:t>Marketing</w:t>
    </w:r>
    <w:r w:rsidRPr="005302FF">
      <w:rPr>
        <w:rFonts w:ascii="Arial" w:hAnsi="Arial" w:cs="Arial"/>
        <w:sz w:val="18"/>
      </w:rPr>
      <w:tab/>
      <w:t>www.</w:t>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a-</w:t>
    </w:r>
    <w:r w:rsidR="001A20C1">
      <w:rPr>
        <w:rFonts w:ascii="Arial" w:hAnsi="Arial" w:cs="Arial"/>
        <w:sz w:val="18"/>
      </w:rPr>
      <w:t>marketing</w:t>
    </w:r>
    <w:r w:rsidR="005302FF" w:rsidRPr="005302FF">
      <w:rPr>
        <w:rFonts w:ascii="Arial" w:hAnsi="Arial" w:cs="Arial"/>
        <w:sz w:val="18"/>
      </w:rPr>
      <w:t>.com</w:t>
    </w:r>
  </w:p>
  <w:p w:rsidR="002903F0" w:rsidRPr="005302FF" w:rsidRDefault="002903F0">
    <w:pPr>
      <w:tabs>
        <w:tab w:val="left" w:pos="3686"/>
        <w:tab w:val="left" w:pos="6521"/>
      </w:tabs>
      <w:spacing w:line="190" w:lineRule="exact"/>
      <w:rPr>
        <w:rFonts w:ascii="Arial" w:hAnsi="Arial" w:cs="Arial"/>
        <w:sz w:val="18"/>
      </w:rPr>
    </w:pPr>
  </w:p>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Fonts w:ascii="Arial" w:hAnsi="Arial" w:cs="Arial"/>
        <w:sz w:val="18"/>
      </w:rPr>
      <w:t>207 Regent Street</w:t>
    </w:r>
    <w:r w:rsidRPr="005302FF">
      <w:rPr>
        <w:rFonts w:ascii="Arial" w:hAnsi="Arial" w:cs="Arial"/>
        <w:sz w:val="18"/>
      </w:rPr>
      <w:tab/>
      <w:t xml:space="preserve">Telephone 020 </w:t>
    </w:r>
    <w:r w:rsidR="005302FF" w:rsidRPr="005302FF">
      <w:rPr>
        <w:rFonts w:ascii="Arial" w:hAnsi="Arial" w:cs="Arial"/>
        <w:sz w:val="18"/>
      </w:rPr>
      <w:t>7193 4257</w:t>
    </w:r>
  </w:p>
  <w:p w:rsidR="002903F0" w:rsidRPr="005302FF" w:rsidRDefault="004B470F">
    <w:pPr>
      <w:pStyle w:val="BodyText"/>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r>
    <w:r w:rsidR="005302FF" w:rsidRPr="005302FF">
      <w:rPr>
        <w:rFonts w:ascii="Arial" w:hAnsi="Arial" w:cs="Arial"/>
        <w:sz w:val="18"/>
      </w:rPr>
      <w:t>3rd</w:t>
    </w:r>
    <w:r w:rsidRPr="005302FF">
      <w:rPr>
        <w:rFonts w:ascii="Arial" w:hAnsi="Arial" w:cs="Arial"/>
        <w:sz w:val="18"/>
      </w:rPr>
      <w:t xml:space="preserve"> Floor</w:t>
    </w:r>
    <w:r w:rsidRPr="005302FF">
      <w:rPr>
        <w:rFonts w:ascii="Arial" w:hAnsi="Arial" w:cs="Arial"/>
        <w:sz w:val="18"/>
      </w:rPr>
      <w:tab/>
    </w:r>
    <w:r w:rsidR="005302FF" w:rsidRPr="005302FF">
      <w:rPr>
        <w:rStyle w:val="PageNumber"/>
        <w:rFonts w:ascii="Arial" w:hAnsi="Arial" w:cs="Arial"/>
        <w:sz w:val="18"/>
      </w:rPr>
      <w:t>Email: info@bb</w:t>
    </w:r>
    <w:r w:rsidR="001A20C1">
      <w:rPr>
        <w:rStyle w:val="PageNumber"/>
        <w:rFonts w:ascii="Arial" w:hAnsi="Arial" w:cs="Arial"/>
        <w:sz w:val="18"/>
      </w:rPr>
      <w:t>s</w:t>
    </w:r>
    <w:r w:rsidR="004D0420">
      <w:rPr>
        <w:rStyle w:val="PageNumber"/>
        <w:rFonts w:ascii="Arial" w:hAnsi="Arial" w:cs="Arial"/>
        <w:sz w:val="18"/>
      </w:rPr>
      <w:t>a-marketing</w:t>
    </w:r>
    <w:r w:rsidR="005302FF" w:rsidRPr="005302FF">
      <w:rPr>
        <w:rStyle w:val="PageNumber"/>
        <w:rFonts w:ascii="Arial" w:hAnsi="Arial" w:cs="Arial"/>
        <w:sz w:val="18"/>
      </w:rPr>
      <w:t xml:space="preserve">.com          </w:t>
    </w:r>
  </w:p>
  <w:p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Style w:val="PageNumber"/>
        <w:rFonts w:ascii="Arial" w:hAnsi="Arial" w:cs="Arial"/>
        <w:sz w:val="18"/>
      </w:rPr>
      <w:t>London WC1B 3HH</w:t>
    </w:r>
    <w:r w:rsidR="005302FF">
      <w:rPr>
        <w:rStyle w:val="PageNumber"/>
        <w:rFonts w:ascii="Arial" w:hAnsi="Arial" w:cs="Arial"/>
        <w:sz w:val="18"/>
      </w:rPr>
      <w:t xml:space="preserve">                         </w:t>
    </w:r>
  </w:p>
  <w:p w:rsidR="005302FF" w:rsidRPr="005302FF" w:rsidRDefault="005302FF">
    <w:pPr>
      <w:tabs>
        <w:tab w:val="left" w:pos="3686"/>
        <w:tab w:val="left" w:pos="6521"/>
      </w:tabs>
      <w:spacing w:line="190" w:lineRule="exact"/>
      <w:rPr>
        <w:rFonts w:ascii="Arial" w:hAnsi="Arial" w:cs="Arial"/>
        <w:sz w:val="18"/>
      </w:rPr>
    </w:pPr>
    <w:r w:rsidRPr="005302FF">
      <w:rPr>
        <w:rFonts w:ascii="Arial" w:hAnsi="Arial" w:cs="Arial"/>
        <w:sz w:val="18"/>
      </w:rPr>
      <w:t xml:space="preserve"> </w:t>
    </w:r>
  </w:p>
  <w:p w:rsidR="005302FF" w:rsidRDefault="004B470F" w:rsidP="005302FF">
    <w:pPr>
      <w:tabs>
        <w:tab w:val="left" w:pos="3686"/>
        <w:tab w:val="left" w:pos="6521"/>
      </w:tabs>
      <w:spacing w:line="190" w:lineRule="exact"/>
      <w:rPr>
        <w:sz w:val="14"/>
      </w:rPr>
    </w:pPr>
    <w:r>
      <w:rPr>
        <w:rFonts w:ascii="Palatino" w:hAnsi="Palatino"/>
        <w:sz w:val="18"/>
      </w:rPr>
      <w:tab/>
    </w:r>
  </w:p>
  <w:p w:rsidR="002903F0" w:rsidRDefault="002903F0">
    <w:pPr>
      <w:pStyle w:val="Footer"/>
      <w:tabs>
        <w:tab w:val="clear" w:pos="4320"/>
        <w:tab w:val="clear" w:pos="8640"/>
        <w:tab w:val="left" w:pos="3686"/>
        <w:tab w:val="left" w:pos="6521"/>
      </w:tabs>
      <w:spacing w:line="190" w:lineRule="exac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98" w:rsidRDefault="00B84E98">
      <w:r>
        <w:separator/>
      </w:r>
    </w:p>
  </w:footnote>
  <w:footnote w:type="continuationSeparator" w:id="1">
    <w:p w:rsidR="00B84E98" w:rsidRDefault="00B8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7F41"/>
    <w:multiLevelType w:val="hybridMultilevel"/>
    <w:tmpl w:val="09E84E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A02BC"/>
    <w:multiLevelType w:val="multilevel"/>
    <w:tmpl w:val="F65E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0658">
      <o:colormenu v:ext="edit" strokecolor="none"/>
    </o:shapedefaults>
  </w:hdrShapeDefaults>
  <w:footnotePr>
    <w:footnote w:id="0"/>
    <w:footnote w:id="1"/>
  </w:footnotePr>
  <w:endnotePr>
    <w:endnote w:id="0"/>
    <w:endnote w:id="1"/>
  </w:endnotePr>
  <w:compat/>
  <w:rsids>
    <w:rsidRoot w:val="002903F0"/>
    <w:rsid w:val="00016529"/>
    <w:rsid w:val="00046556"/>
    <w:rsid w:val="000726BA"/>
    <w:rsid w:val="00085A1B"/>
    <w:rsid w:val="00085E65"/>
    <w:rsid w:val="000B177C"/>
    <w:rsid w:val="000D084B"/>
    <w:rsid w:val="000F1F3D"/>
    <w:rsid w:val="00112DD2"/>
    <w:rsid w:val="00153332"/>
    <w:rsid w:val="0016390C"/>
    <w:rsid w:val="00164894"/>
    <w:rsid w:val="0017650F"/>
    <w:rsid w:val="001A20C1"/>
    <w:rsid w:val="001D3757"/>
    <w:rsid w:val="00222325"/>
    <w:rsid w:val="002668B9"/>
    <w:rsid w:val="00271152"/>
    <w:rsid w:val="002760DF"/>
    <w:rsid w:val="00284D2E"/>
    <w:rsid w:val="002903F0"/>
    <w:rsid w:val="002B7F9B"/>
    <w:rsid w:val="002F3863"/>
    <w:rsid w:val="003005D7"/>
    <w:rsid w:val="003351D6"/>
    <w:rsid w:val="003B7A98"/>
    <w:rsid w:val="003B7E78"/>
    <w:rsid w:val="003C6541"/>
    <w:rsid w:val="003D2AAB"/>
    <w:rsid w:val="003D452B"/>
    <w:rsid w:val="00403089"/>
    <w:rsid w:val="004535F2"/>
    <w:rsid w:val="00455E43"/>
    <w:rsid w:val="0047762D"/>
    <w:rsid w:val="004B470F"/>
    <w:rsid w:val="004D0420"/>
    <w:rsid w:val="004F09F8"/>
    <w:rsid w:val="004F4435"/>
    <w:rsid w:val="005001EF"/>
    <w:rsid w:val="00526C7D"/>
    <w:rsid w:val="00527CA3"/>
    <w:rsid w:val="005302FF"/>
    <w:rsid w:val="005566F5"/>
    <w:rsid w:val="005B1B0C"/>
    <w:rsid w:val="005D2C12"/>
    <w:rsid w:val="00610BF0"/>
    <w:rsid w:val="00613060"/>
    <w:rsid w:val="00640F1B"/>
    <w:rsid w:val="00674986"/>
    <w:rsid w:val="006934EA"/>
    <w:rsid w:val="006B5766"/>
    <w:rsid w:val="006C26E7"/>
    <w:rsid w:val="00784486"/>
    <w:rsid w:val="007A4079"/>
    <w:rsid w:val="007D3455"/>
    <w:rsid w:val="007E18D2"/>
    <w:rsid w:val="00807436"/>
    <w:rsid w:val="00820FB3"/>
    <w:rsid w:val="00887D76"/>
    <w:rsid w:val="008A4BC3"/>
    <w:rsid w:val="008B79AB"/>
    <w:rsid w:val="008D5D4F"/>
    <w:rsid w:val="008F5CCB"/>
    <w:rsid w:val="00997A92"/>
    <w:rsid w:val="009D6DE0"/>
    <w:rsid w:val="009F5A72"/>
    <w:rsid w:val="00A06223"/>
    <w:rsid w:val="00A300B8"/>
    <w:rsid w:val="00A40F0D"/>
    <w:rsid w:val="00A55572"/>
    <w:rsid w:val="00A67BB9"/>
    <w:rsid w:val="00AC4635"/>
    <w:rsid w:val="00B33C92"/>
    <w:rsid w:val="00B52C95"/>
    <w:rsid w:val="00B84E98"/>
    <w:rsid w:val="00BA09EB"/>
    <w:rsid w:val="00BA272C"/>
    <w:rsid w:val="00BB3528"/>
    <w:rsid w:val="00BB7494"/>
    <w:rsid w:val="00BC4F9C"/>
    <w:rsid w:val="00BD33B1"/>
    <w:rsid w:val="00BE2C8F"/>
    <w:rsid w:val="00BF2F1C"/>
    <w:rsid w:val="00BF66AE"/>
    <w:rsid w:val="00C20C9F"/>
    <w:rsid w:val="00C20E0C"/>
    <w:rsid w:val="00C25BF2"/>
    <w:rsid w:val="00C522D4"/>
    <w:rsid w:val="00C65204"/>
    <w:rsid w:val="00CF1A4D"/>
    <w:rsid w:val="00D004EC"/>
    <w:rsid w:val="00D15794"/>
    <w:rsid w:val="00D31A31"/>
    <w:rsid w:val="00DB5913"/>
    <w:rsid w:val="00DC0FE3"/>
    <w:rsid w:val="00E51334"/>
    <w:rsid w:val="00E75934"/>
    <w:rsid w:val="00E8484C"/>
    <w:rsid w:val="00E95E86"/>
    <w:rsid w:val="00E97A94"/>
    <w:rsid w:val="00EA058F"/>
    <w:rsid w:val="00EB3D29"/>
    <w:rsid w:val="00F408BB"/>
    <w:rsid w:val="00F54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3F0"/>
    <w:rPr>
      <w:rFonts w:ascii="45 Helvetica Light" w:hAnsi="45 Helvetica Light"/>
      <w:sz w:val="24"/>
      <w:lang w:eastAsia="en-US"/>
    </w:rPr>
  </w:style>
  <w:style w:type="paragraph" w:styleId="Heading1">
    <w:name w:val="heading 1"/>
    <w:basedOn w:val="Normal"/>
    <w:next w:val="Normal"/>
    <w:qFormat/>
    <w:rsid w:val="002903F0"/>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2903F0"/>
    <w:pPr>
      <w:keepNext/>
      <w:tabs>
        <w:tab w:val="left" w:pos="2211"/>
        <w:tab w:val="left" w:pos="6521"/>
      </w:tabs>
      <w:outlineLvl w:val="1"/>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903F0"/>
  </w:style>
  <w:style w:type="character" w:styleId="Hyperlink">
    <w:name w:val="Hyperlink"/>
    <w:basedOn w:val="DefaultParagraphFont"/>
    <w:semiHidden/>
    <w:rsid w:val="002903F0"/>
    <w:rPr>
      <w:color w:val="0000FF"/>
      <w:u w:val="single"/>
    </w:rPr>
  </w:style>
  <w:style w:type="paragraph" w:styleId="Header">
    <w:name w:val="header"/>
    <w:basedOn w:val="Normal"/>
    <w:semiHidden/>
    <w:rsid w:val="002903F0"/>
    <w:pPr>
      <w:tabs>
        <w:tab w:val="center" w:pos="4320"/>
        <w:tab w:val="right" w:pos="8640"/>
      </w:tabs>
    </w:pPr>
  </w:style>
  <w:style w:type="paragraph" w:styleId="Footer">
    <w:name w:val="footer"/>
    <w:basedOn w:val="Normal"/>
    <w:semiHidden/>
    <w:rsid w:val="002903F0"/>
    <w:pPr>
      <w:tabs>
        <w:tab w:val="center" w:pos="4320"/>
        <w:tab w:val="right" w:pos="8640"/>
      </w:tabs>
    </w:pPr>
  </w:style>
  <w:style w:type="character" w:styleId="FollowedHyperlink">
    <w:name w:val="FollowedHyperlink"/>
    <w:basedOn w:val="DefaultParagraphFont"/>
    <w:semiHidden/>
    <w:rsid w:val="002903F0"/>
    <w:rPr>
      <w:color w:val="800080"/>
      <w:u w:val="single"/>
    </w:rPr>
  </w:style>
  <w:style w:type="paragraph" w:styleId="DocumentMap">
    <w:name w:val="Document Map"/>
    <w:basedOn w:val="Normal"/>
    <w:semiHidden/>
    <w:rsid w:val="002903F0"/>
    <w:pPr>
      <w:shd w:val="clear" w:color="auto" w:fill="000080"/>
    </w:pPr>
    <w:rPr>
      <w:rFonts w:ascii="Geneva" w:hAnsi="Geneva"/>
    </w:rPr>
  </w:style>
  <w:style w:type="character" w:styleId="PageNumber">
    <w:name w:val="page number"/>
    <w:basedOn w:val="DefaultParagraphFont"/>
    <w:semiHidden/>
    <w:rsid w:val="002903F0"/>
  </w:style>
  <w:style w:type="paragraph" w:styleId="BodyText">
    <w:name w:val="Body Text"/>
    <w:basedOn w:val="Normal"/>
    <w:semiHidden/>
    <w:rsid w:val="002903F0"/>
    <w:pPr>
      <w:tabs>
        <w:tab w:val="left" w:pos="567"/>
      </w:tabs>
    </w:pPr>
    <w:rPr>
      <w:rFonts w:ascii="Palatino" w:hAnsi="Palatino"/>
      <w:sz w:val="22"/>
    </w:rPr>
  </w:style>
  <w:style w:type="paragraph" w:styleId="FootnoteText">
    <w:name w:val="footnote text"/>
    <w:basedOn w:val="Normal"/>
    <w:semiHidden/>
    <w:rsid w:val="002903F0"/>
    <w:rPr>
      <w:sz w:val="20"/>
    </w:rPr>
  </w:style>
  <w:style w:type="character" w:styleId="FootnoteReference">
    <w:name w:val="footnote reference"/>
    <w:basedOn w:val="DefaultParagraphFont"/>
    <w:semiHidden/>
    <w:rsid w:val="002903F0"/>
    <w:rPr>
      <w:vertAlign w:val="superscript"/>
    </w:rPr>
  </w:style>
  <w:style w:type="paragraph" w:styleId="BalloonText">
    <w:name w:val="Balloon Text"/>
    <w:basedOn w:val="Normal"/>
    <w:link w:val="BalloonTextChar"/>
    <w:uiPriority w:val="99"/>
    <w:semiHidden/>
    <w:unhideWhenUsed/>
    <w:rsid w:val="005302FF"/>
    <w:rPr>
      <w:rFonts w:ascii="Tahoma" w:hAnsi="Tahoma" w:cs="Tahoma"/>
      <w:sz w:val="16"/>
      <w:szCs w:val="16"/>
    </w:rPr>
  </w:style>
  <w:style w:type="character" w:customStyle="1" w:styleId="BalloonTextChar">
    <w:name w:val="Balloon Text Char"/>
    <w:basedOn w:val="DefaultParagraphFont"/>
    <w:link w:val="BalloonText"/>
    <w:uiPriority w:val="99"/>
    <w:semiHidden/>
    <w:rsid w:val="005302FF"/>
    <w:rPr>
      <w:rFonts w:ascii="Tahoma" w:hAnsi="Tahoma" w:cs="Tahoma"/>
      <w:sz w:val="16"/>
      <w:szCs w:val="16"/>
      <w:lang w:eastAsia="en-US"/>
    </w:rPr>
  </w:style>
  <w:style w:type="paragraph" w:styleId="NoSpacing">
    <w:name w:val="No Spacing"/>
    <w:uiPriority w:val="1"/>
    <w:qFormat/>
    <w:rsid w:val="005302FF"/>
    <w:rPr>
      <w:rFonts w:ascii="45 Helvetica Light" w:hAnsi="45 Helvetica Light"/>
      <w:sz w:val="24"/>
      <w:lang w:eastAsia="en-US"/>
    </w:rPr>
  </w:style>
  <w:style w:type="paragraph" w:styleId="NormalWeb">
    <w:name w:val="Normal (Web)"/>
    <w:basedOn w:val="Normal"/>
    <w:uiPriority w:val="99"/>
    <w:semiHidden/>
    <w:unhideWhenUsed/>
    <w:rsid w:val="00E95E86"/>
    <w:pPr>
      <w:spacing w:before="100" w:beforeAutospacing="1" w:after="100" w:afterAutospacing="1"/>
    </w:pPr>
    <w:rPr>
      <w:rFonts w:ascii="Times New Roman" w:eastAsia="Times New Roman" w:hAnsi="Times New Roman"/>
      <w:szCs w:val="24"/>
      <w:lang w:eastAsia="en-GB"/>
    </w:rPr>
  </w:style>
  <w:style w:type="character" w:customStyle="1" w:styleId="Heading2Char">
    <w:name w:val="Heading 2 Char"/>
    <w:basedOn w:val="DefaultParagraphFont"/>
    <w:link w:val="Heading2"/>
    <w:rsid w:val="004535F2"/>
    <w:rPr>
      <w:rFonts w:ascii="Palatino" w:hAnsi="Palatino"/>
      <w:b/>
      <w:sz w:val="22"/>
      <w:lang w:eastAsia="en-US"/>
    </w:rPr>
  </w:style>
  <w:style w:type="paragraph" w:styleId="ListParagraph">
    <w:name w:val="List Paragraph"/>
    <w:basedOn w:val="Normal"/>
    <w:uiPriority w:val="34"/>
    <w:qFormat/>
    <w:rsid w:val="00B33C92"/>
    <w:pPr>
      <w:ind w:left="720"/>
      <w:contextualSpacing/>
    </w:pPr>
  </w:style>
</w:styles>
</file>

<file path=word/webSettings.xml><?xml version="1.0" encoding="utf-8"?>
<w:webSettings xmlns:r="http://schemas.openxmlformats.org/officeDocument/2006/relationships" xmlns:w="http://schemas.openxmlformats.org/wordprocessingml/2006/main">
  <w:divs>
    <w:div w:id="1701584298">
      <w:bodyDiv w:val="1"/>
      <w:marLeft w:val="0"/>
      <w:marRight w:val="0"/>
      <w:marTop w:val="0"/>
      <w:marBottom w:val="0"/>
      <w:divBdr>
        <w:top w:val="none" w:sz="0" w:space="0" w:color="auto"/>
        <w:left w:val="none" w:sz="0" w:space="0" w:color="auto"/>
        <w:bottom w:val="none" w:sz="0" w:space="0" w:color="auto"/>
        <w:right w:val="none" w:sz="0" w:space="0" w:color="auto"/>
      </w:divBdr>
    </w:div>
    <w:div w:id="2045328958">
      <w:bodyDiv w:val="1"/>
      <w:marLeft w:val="0"/>
      <w:marRight w:val="0"/>
      <w:marTop w:val="0"/>
      <w:marBottom w:val="0"/>
      <w:divBdr>
        <w:top w:val="none" w:sz="0" w:space="0" w:color="auto"/>
        <w:left w:val="none" w:sz="0" w:space="0" w:color="auto"/>
        <w:bottom w:val="none" w:sz="0" w:space="0" w:color="auto"/>
        <w:right w:val="none" w:sz="0" w:space="0" w:color="auto"/>
      </w:divBdr>
    </w:div>
    <w:div w:id="20518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berta.almatelli@gmail.com" TargetMode="External"/><Relationship Id="rId4" Type="http://schemas.openxmlformats.org/officeDocument/2006/relationships/settings" Target="settings.xml"/><Relationship Id="rId9" Type="http://schemas.openxmlformats.org/officeDocument/2006/relationships/hyperlink" Target="http://www.bbsa-marketing.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AFAD-B4CE-4A94-81B8-22370938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aoc_press_release_template[1]</Template>
  <TotalTime>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N Other</vt:lpstr>
    </vt:vector>
  </TitlesOfParts>
  <Company>Design House</Company>
  <LinksUpToDate>false</LinksUpToDate>
  <CharactersWithSpaces>2810</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annas</dc:creator>
  <cp:lastModifiedBy>Annuccia</cp:lastModifiedBy>
  <cp:revision>3</cp:revision>
  <cp:lastPrinted>2015-09-16T14:53:00Z</cp:lastPrinted>
  <dcterms:created xsi:type="dcterms:W3CDTF">2015-09-16T15:32:00Z</dcterms:created>
  <dcterms:modified xsi:type="dcterms:W3CDTF">2015-09-16T17:38:00Z</dcterms:modified>
</cp:coreProperties>
</file>